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4" w:rsidRDefault="00C10D64" w:rsidP="00C10D64">
      <w:pPr>
        <w:pStyle w:val="1"/>
      </w:pPr>
      <w:r>
        <w:t>В Великобритании изобрели первый в мире трактор на коровьем навозе</w:t>
      </w:r>
    </w:p>
    <w:p w:rsidR="00C10D64" w:rsidRDefault="00C10D64" w:rsidP="00C10D64">
      <w:pPr>
        <w:pStyle w:val="a3"/>
      </w:pPr>
    </w:p>
    <w:p w:rsidR="00C10D64" w:rsidRDefault="00C10D64" w:rsidP="00C10D64">
      <w:pPr>
        <w:pStyle w:val="a3"/>
      </w:pPr>
      <w:r>
        <w:t>Юлия Ликарчук</w:t>
      </w:r>
    </w:p>
    <w:p w:rsidR="00C10D64" w:rsidRDefault="00C10D64" w:rsidP="00C10D64">
      <w:pPr>
        <w:pStyle w:val="a3"/>
      </w:pPr>
    </w:p>
    <w:p w:rsidR="00C10D64" w:rsidRDefault="00C10D64" w:rsidP="00C10D64">
      <w:pPr>
        <w:pStyle w:val="a3"/>
      </w:pPr>
      <w:r>
        <w:t>Британская компания Bennamann из Корнуолла, которая более 10 лет занимается исследованиями в области использования биометана, представила первую в мире опытную модель трактора, работающего на топливе из коровьего навоза.</w:t>
      </w:r>
    </w:p>
    <w:p w:rsidR="00C10D64" w:rsidRDefault="00C10D64" w:rsidP="00C10D64">
      <w:pPr>
        <w:pStyle w:val="a3"/>
      </w:pPr>
      <w:r>
        <w:t>В Великобритании изобрели первый в мире трактор на коровьем навозе</w:t>
      </w:r>
    </w:p>
    <w:p w:rsidR="00C10D64" w:rsidRDefault="00C10D64" w:rsidP="00C10D64">
      <w:pPr>
        <w:pStyle w:val="a3"/>
      </w:pPr>
      <w:r>
        <w:t>Фото: Александр Плонский / «ВиЖ»</w:t>
      </w:r>
    </w:p>
    <w:p w:rsidR="00C10D64" w:rsidRDefault="00C10D64" w:rsidP="00C10D64">
      <w:pPr>
        <w:pStyle w:val="a3"/>
      </w:pPr>
      <w:r>
        <w:t>Трактор получил название New Holland T7 Methane Power LNG. Его мощность составляет 270 л. с. По своей производительности он соответствует стандартам обычных дизельных тракторов. Однако работает он на жидком метане – топливе, полученном из навоза, сообщает Daily Mail.</w:t>
      </w:r>
    </w:p>
    <w:p w:rsidR="00C10D64" w:rsidRDefault="00C10D64" w:rsidP="00C10D64">
      <w:pPr>
        <w:pStyle w:val="a3"/>
      </w:pPr>
      <w:r>
        <w:t xml:space="preserve">Чтобы заправить один такой трактор, нужно стадо из 100 коров, отмечают разработчики. Отходы жизнедеятельности стада собираются в специальном биометановом хранилище, которое можно разместить непосредственно на ферме. После сбора они обрабатываются, получается газ, который сжимается и превращается в топливо. Криогенный бак с таким топливом удерживает метан в жидкой форме при температуре минус 162 </w:t>
      </w:r>
      <w:r>
        <w:rPr>
          <w:rFonts w:ascii="Cambria Math" w:hAnsi="Cambria Math" w:cs="Cambria Math"/>
        </w:rPr>
        <w:t>℃</w:t>
      </w:r>
      <w:r>
        <w:t xml:space="preserve">. </w:t>
      </w:r>
      <w:r>
        <w:rPr>
          <w:rFonts w:ascii="Calibri" w:hAnsi="Calibri" w:cs="Calibri"/>
        </w:rPr>
        <w:t>Бак</w:t>
      </w:r>
      <w:r>
        <w:t xml:space="preserve"> </w:t>
      </w:r>
      <w:r>
        <w:rPr>
          <w:rFonts w:ascii="Calibri" w:hAnsi="Calibri" w:cs="Calibri"/>
        </w:rPr>
        <w:t>устанавливают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трактор</w:t>
      </w:r>
      <w:r>
        <w:t xml:space="preserve">,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машина</w:t>
      </w:r>
      <w:r>
        <w:t xml:space="preserve"> </w:t>
      </w:r>
      <w:r>
        <w:rPr>
          <w:rFonts w:ascii="Calibri" w:hAnsi="Calibri" w:cs="Calibri"/>
        </w:rPr>
        <w:t>может</w:t>
      </w:r>
      <w:r>
        <w:t xml:space="preserve"> </w:t>
      </w:r>
      <w:r>
        <w:rPr>
          <w:rFonts w:ascii="Calibri" w:hAnsi="Calibri" w:cs="Calibri"/>
        </w:rPr>
        <w:t>приступать</w:t>
      </w:r>
      <w:r>
        <w:t xml:space="preserve"> </w:t>
      </w:r>
      <w:r>
        <w:rPr>
          <w:rFonts w:ascii="Calibri" w:hAnsi="Calibri" w:cs="Calibri"/>
        </w:rPr>
        <w:t>к</w:t>
      </w:r>
      <w:r>
        <w:t xml:space="preserve"> </w:t>
      </w:r>
      <w:r>
        <w:rPr>
          <w:rFonts w:ascii="Calibri" w:hAnsi="Calibri" w:cs="Calibri"/>
        </w:rPr>
        <w:t>работе</w:t>
      </w:r>
      <w:r>
        <w:t>.</w:t>
      </w:r>
    </w:p>
    <w:p w:rsidR="00C10D64" w:rsidRDefault="00C10D64" w:rsidP="00C10D64">
      <w:pPr>
        <w:pStyle w:val="a3"/>
      </w:pPr>
      <w:r>
        <w:t>Использование биотоплива позволит наносить меньший ущерб окружающей среде за счет сокращения выбросов, считают в компании.</w:t>
      </w:r>
    </w:p>
    <w:p w:rsidR="00C10D64" w:rsidRDefault="00C10D64" w:rsidP="00C10D64">
      <w:pPr>
        <w:pStyle w:val="a3"/>
      </w:pPr>
      <w:r>
        <w:t>Работу трактора апробировали на ферме в Корнуолле. Опыт показал, что использование одного такого трактора в 5 раз сокращает выбросы углекислого газа. За год они достигают 500 тонн вместо 2500 тонн от тракторов на дизтопливе.</w:t>
      </w:r>
    </w:p>
    <w:p w:rsidR="00C10D64" w:rsidRDefault="00C10D64" w:rsidP="00C10D64">
      <w:pPr>
        <w:pStyle w:val="a3"/>
      </w:pPr>
      <w:r>
        <w:t>«Мы показали, что использование потенциала биометана может сделать фермы энергонезависимыми и углеродно-нейтральными», – прокомментировал соучредитель Bennamann Крис Манн.</w:t>
      </w:r>
    </w:p>
    <w:p w:rsidR="0026289E" w:rsidRDefault="00C10D64" w:rsidP="00C10D64">
      <w:pPr>
        <w:pStyle w:val="a3"/>
      </w:pPr>
      <w:r>
        <w:t>В компании полагают, что в перспективе метан из навоза можно будет использовать также для зарядки электромобилей в сельской местности.</w:t>
      </w:r>
    </w:p>
    <w:p w:rsidR="00C10D64" w:rsidRDefault="00C10D64" w:rsidP="00C10D64">
      <w:pPr>
        <w:pStyle w:val="a3"/>
      </w:pPr>
    </w:p>
    <w:p w:rsidR="00C10D64" w:rsidRDefault="00C10D64" w:rsidP="00C10D64">
      <w:pPr>
        <w:pStyle w:val="a3"/>
      </w:pPr>
      <w:r>
        <w:t xml:space="preserve">Ветеринария и жизнь : информационный портал и газета. - 2023. - </w:t>
      </w:r>
      <w:r>
        <w:rPr>
          <w:b/>
          <w:bCs w:val="0"/>
        </w:rPr>
        <w:t>11 января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"https://vetandlife.ru/sobytiya/v-velikobritanii-izobreli-pervyj-v-mire-traktor-na-korovem-navoze/" </w:instrText>
      </w:r>
      <w:r>
        <w:fldChar w:fldCharType="separate"/>
      </w:r>
      <w:r>
        <w:rPr>
          <w:rStyle w:val="a4"/>
        </w:rPr>
        <w:t>https://vetandlife.ru/sobytiya/v-velikobritanii-izobreli-pervyj-v-mire-traktor-na-korovem-navoze/</w:t>
      </w:r>
      <w:r>
        <w:fldChar w:fldCharType="end"/>
      </w:r>
    </w:p>
    <w:sectPr w:rsidR="00C1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64"/>
    <w:rsid w:val="0026289E"/>
    <w:rsid w:val="003A319C"/>
    <w:rsid w:val="003F2ACB"/>
    <w:rsid w:val="00813039"/>
    <w:rsid w:val="008E045F"/>
    <w:rsid w:val="00A77786"/>
    <w:rsid w:val="00C10D64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304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3F2ACB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3304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C10D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304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3F2ACB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3304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C10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2023-01-12T09:32:00Z</dcterms:created>
  <dcterms:modified xsi:type="dcterms:W3CDTF">2023-01-12T09:36:00Z</dcterms:modified>
</cp:coreProperties>
</file>